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354" w:rsidRDefault="00757B60" w:rsidP="00814354">
      <w:pPr>
        <w:rPr>
          <w:rFonts w:ascii="Verdana" w:hAnsi="Verdana"/>
          <w:sz w:val="18"/>
          <w:szCs w:val="18"/>
        </w:rPr>
      </w:pPr>
      <w:r>
        <w:rPr>
          <w:rFonts w:ascii="Calibri" w:hAnsi="Calibri" w:cs="Calibri"/>
          <w:noProof/>
          <w:color w:val="1F497D"/>
          <w:lang w:eastAsia="hu-HU"/>
        </w:rPr>
        <w:drawing>
          <wp:inline distT="0" distB="0" distL="0" distR="0">
            <wp:extent cx="2247900" cy="600075"/>
            <wp:effectExtent l="19050" t="0" r="0" b="0"/>
            <wp:docPr id="1" name="Kép 1" descr="nm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nmc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6A91">
        <w:rPr>
          <w:rFonts w:ascii="Verdana" w:hAnsi="Verdana"/>
          <w:b/>
          <w:sz w:val="18"/>
          <w:szCs w:val="18"/>
        </w:rPr>
        <w:t xml:space="preserve">CU </w:t>
      </w:r>
      <w:proofErr w:type="spellStart"/>
      <w:r w:rsidR="006F6A91">
        <w:rPr>
          <w:rFonts w:ascii="Verdana" w:hAnsi="Verdana"/>
          <w:b/>
          <w:sz w:val="18"/>
          <w:szCs w:val="18"/>
        </w:rPr>
        <w:t>Impex</w:t>
      </w:r>
      <w:proofErr w:type="spellEnd"/>
      <w:r w:rsidR="006F6A91">
        <w:rPr>
          <w:rFonts w:ascii="Verdana" w:hAnsi="Verdana"/>
          <w:b/>
          <w:sz w:val="18"/>
          <w:szCs w:val="18"/>
        </w:rPr>
        <w:t xml:space="preserve"> Kft részére!</w:t>
      </w:r>
    </w:p>
    <w:p w:rsidR="00F0676B" w:rsidRPr="00A24289" w:rsidRDefault="00F0676B" w:rsidP="00814354">
      <w:pPr>
        <w:rPr>
          <w:rFonts w:ascii="Verdana" w:hAnsi="Verdana"/>
          <w:b/>
          <w:sz w:val="18"/>
          <w:szCs w:val="18"/>
        </w:rPr>
      </w:pPr>
      <w:r w:rsidRPr="00A24289">
        <w:rPr>
          <w:rFonts w:ascii="Verdana" w:hAnsi="Verdana"/>
          <w:b/>
          <w:sz w:val="18"/>
          <w:szCs w:val="18"/>
        </w:rPr>
        <w:t>SZÁL</w:t>
      </w:r>
      <w:r w:rsidR="00783E1A" w:rsidRPr="00A24289">
        <w:rPr>
          <w:rFonts w:ascii="Verdana" w:hAnsi="Verdana"/>
          <w:b/>
          <w:sz w:val="18"/>
          <w:szCs w:val="18"/>
        </w:rPr>
        <w:t>LÍTÓI MEGFELELŐSÉGI NYILATKOZAT</w:t>
      </w:r>
    </w:p>
    <w:p w:rsidR="00783E1A" w:rsidRPr="00A24289" w:rsidRDefault="00783E1A" w:rsidP="00783E1A">
      <w:pPr>
        <w:jc w:val="right"/>
        <w:rPr>
          <w:rFonts w:ascii="Verdana" w:hAnsi="Verdana"/>
          <w:b/>
          <w:sz w:val="18"/>
          <w:szCs w:val="18"/>
        </w:rPr>
      </w:pPr>
      <w:r w:rsidRPr="00A24289">
        <w:rPr>
          <w:rFonts w:ascii="Verdana" w:hAnsi="Verdana"/>
          <w:b/>
          <w:sz w:val="18"/>
          <w:szCs w:val="18"/>
        </w:rPr>
        <w:t>Sorszám:</w:t>
      </w:r>
      <w:proofErr w:type="spellStart"/>
      <w:r w:rsidR="00291EFB">
        <w:rPr>
          <w:rFonts w:ascii="Verdana" w:hAnsi="Verdana"/>
          <w:b/>
          <w:sz w:val="18"/>
          <w:szCs w:val="18"/>
        </w:rPr>
        <w:t>iso</w:t>
      </w:r>
      <w:proofErr w:type="spellEnd"/>
      <w:r w:rsidR="00077255">
        <w:rPr>
          <w:rFonts w:ascii="Verdana" w:hAnsi="Verdana"/>
          <w:b/>
          <w:sz w:val="18"/>
          <w:szCs w:val="18"/>
        </w:rPr>
        <w:t xml:space="preserve"> C</w:t>
      </w:r>
      <w:r w:rsidR="00814354">
        <w:rPr>
          <w:rFonts w:ascii="Verdana" w:hAnsi="Verdana"/>
          <w:b/>
          <w:sz w:val="18"/>
          <w:szCs w:val="18"/>
        </w:rPr>
        <w:t>LX</w:t>
      </w:r>
      <w:r w:rsidRPr="00A24289">
        <w:rPr>
          <w:rFonts w:ascii="Verdana" w:hAnsi="Verdana"/>
          <w:b/>
          <w:sz w:val="18"/>
          <w:szCs w:val="18"/>
        </w:rPr>
        <w:t>/</w:t>
      </w:r>
      <w:r w:rsidR="00291EFB">
        <w:rPr>
          <w:rFonts w:ascii="Verdana" w:hAnsi="Verdana"/>
          <w:b/>
          <w:sz w:val="18"/>
          <w:szCs w:val="18"/>
        </w:rPr>
        <w:t>0</w:t>
      </w:r>
      <w:r w:rsidR="006F6A91">
        <w:rPr>
          <w:rFonts w:ascii="Verdana" w:hAnsi="Verdana"/>
          <w:b/>
          <w:sz w:val="18"/>
          <w:szCs w:val="18"/>
        </w:rPr>
        <w:t>4</w:t>
      </w:r>
      <w:r w:rsidRPr="00A24289">
        <w:rPr>
          <w:rFonts w:ascii="Verdana" w:hAnsi="Verdana"/>
          <w:b/>
          <w:sz w:val="18"/>
          <w:szCs w:val="18"/>
        </w:rPr>
        <w:t>/201</w:t>
      </w:r>
      <w:r w:rsidR="00814354">
        <w:rPr>
          <w:rFonts w:ascii="Verdana" w:hAnsi="Verdana"/>
          <w:b/>
          <w:sz w:val="18"/>
          <w:szCs w:val="18"/>
        </w:rPr>
        <w:t>3</w:t>
      </w:r>
    </w:p>
    <w:p w:rsidR="00F0676B" w:rsidRPr="00A24289" w:rsidRDefault="00F0676B">
      <w:pPr>
        <w:rPr>
          <w:rFonts w:ascii="Verdana" w:hAnsi="Verdana"/>
          <w:sz w:val="18"/>
          <w:szCs w:val="18"/>
        </w:rPr>
      </w:pPr>
    </w:p>
    <w:p w:rsidR="00F0676B" w:rsidRPr="00A24289" w:rsidRDefault="00F0676B">
      <w:pPr>
        <w:rPr>
          <w:rFonts w:ascii="Verdana" w:hAnsi="Verdana"/>
          <w:sz w:val="18"/>
          <w:szCs w:val="18"/>
        </w:rPr>
      </w:pPr>
    </w:p>
    <w:p w:rsidR="00F0676B" w:rsidRPr="00A24289" w:rsidRDefault="00F0676B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sz w:val="18"/>
          <w:szCs w:val="18"/>
          <w:u w:val="single"/>
        </w:rPr>
        <w:t>A termék megnevezése</w:t>
      </w:r>
      <w:r w:rsidRPr="00A24289">
        <w:rPr>
          <w:rFonts w:ascii="Verdana" w:hAnsi="Verdana"/>
          <w:sz w:val="18"/>
          <w:szCs w:val="18"/>
        </w:rPr>
        <w:t xml:space="preserve">: </w:t>
      </w:r>
      <w:proofErr w:type="spellStart"/>
      <w:r w:rsidR="00E07573" w:rsidRPr="00A24289">
        <w:rPr>
          <w:rFonts w:ascii="Verdana" w:hAnsi="Verdana"/>
          <w:b/>
          <w:sz w:val="18"/>
          <w:szCs w:val="18"/>
        </w:rPr>
        <w:t>Climaflex</w:t>
      </w:r>
      <w:proofErr w:type="spellEnd"/>
      <w:r w:rsidR="00E07573" w:rsidRPr="00A24289">
        <w:rPr>
          <w:rFonts w:ascii="Verdana" w:hAnsi="Verdana"/>
          <w:b/>
          <w:sz w:val="18"/>
          <w:szCs w:val="18"/>
        </w:rPr>
        <w:t>,</w:t>
      </w:r>
      <w:r w:rsidRPr="00A24289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E07573" w:rsidRPr="00A24289">
        <w:rPr>
          <w:rFonts w:ascii="Verdana" w:hAnsi="Verdana"/>
          <w:b/>
          <w:sz w:val="18"/>
          <w:szCs w:val="18"/>
        </w:rPr>
        <w:t>Climaflex</w:t>
      </w:r>
      <w:proofErr w:type="spellEnd"/>
      <w:r w:rsidR="00E07573" w:rsidRPr="00A24289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E07573" w:rsidRPr="00A24289">
        <w:rPr>
          <w:rFonts w:ascii="Verdana" w:hAnsi="Verdana"/>
          <w:b/>
          <w:i/>
          <w:sz w:val="18"/>
          <w:szCs w:val="18"/>
        </w:rPr>
        <w:t>xt</w:t>
      </w:r>
      <w:proofErr w:type="spellEnd"/>
      <w:r w:rsidR="00E07573" w:rsidRPr="00A24289">
        <w:rPr>
          <w:rFonts w:ascii="Verdana" w:hAnsi="Verdana"/>
          <w:b/>
          <w:i/>
          <w:sz w:val="18"/>
          <w:szCs w:val="18"/>
        </w:rPr>
        <w:t>,</w:t>
      </w:r>
      <w:proofErr w:type="spellStart"/>
      <w:r w:rsidR="00E07573" w:rsidRPr="00A24289">
        <w:rPr>
          <w:rFonts w:ascii="Verdana" w:hAnsi="Verdana"/>
          <w:b/>
          <w:sz w:val="18"/>
          <w:szCs w:val="18"/>
        </w:rPr>
        <w:t>Climaflex</w:t>
      </w:r>
      <w:proofErr w:type="spellEnd"/>
      <w:r w:rsidR="00E07573" w:rsidRPr="00A24289">
        <w:rPr>
          <w:rFonts w:ascii="Verdana" w:hAnsi="Verdana"/>
          <w:b/>
          <w:sz w:val="18"/>
          <w:szCs w:val="18"/>
        </w:rPr>
        <w:t xml:space="preserve"> Stabil</w:t>
      </w:r>
      <w:r w:rsidR="00291EFB">
        <w:rPr>
          <w:rFonts w:ascii="Verdana" w:hAnsi="Verdana"/>
          <w:b/>
          <w:sz w:val="18"/>
          <w:szCs w:val="18"/>
        </w:rPr>
        <w:t xml:space="preserve">, HB </w:t>
      </w:r>
      <w:proofErr w:type="spellStart"/>
      <w:r w:rsidR="00291EFB">
        <w:rPr>
          <w:rFonts w:ascii="Verdana" w:hAnsi="Verdana"/>
          <w:b/>
          <w:sz w:val="18"/>
          <w:szCs w:val="18"/>
        </w:rPr>
        <w:t>Flex</w:t>
      </w:r>
      <w:proofErr w:type="spellEnd"/>
      <w:r w:rsidR="00291EFB">
        <w:rPr>
          <w:rFonts w:ascii="Verdana" w:hAnsi="Verdana"/>
          <w:b/>
          <w:sz w:val="18"/>
          <w:szCs w:val="18"/>
        </w:rPr>
        <w:t xml:space="preserve"> és HB </w:t>
      </w:r>
      <w:proofErr w:type="spellStart"/>
      <w:r w:rsidR="00291EFB">
        <w:rPr>
          <w:rFonts w:ascii="Verdana" w:hAnsi="Verdana"/>
          <w:b/>
          <w:sz w:val="18"/>
          <w:szCs w:val="18"/>
        </w:rPr>
        <w:t>Flex</w:t>
      </w:r>
      <w:proofErr w:type="spellEnd"/>
      <w:r w:rsidR="00291EFB">
        <w:rPr>
          <w:rFonts w:ascii="Verdana" w:hAnsi="Verdana"/>
          <w:b/>
          <w:sz w:val="18"/>
          <w:szCs w:val="18"/>
        </w:rPr>
        <w:t xml:space="preserve"> stabil</w:t>
      </w:r>
      <w:r w:rsidRPr="00A24289">
        <w:rPr>
          <w:rFonts w:ascii="Verdana" w:hAnsi="Verdana"/>
          <w:b/>
          <w:sz w:val="18"/>
          <w:szCs w:val="18"/>
        </w:rPr>
        <w:t xml:space="preserve"> habosított polietilén </w:t>
      </w:r>
      <w:r w:rsidR="00291EFB">
        <w:rPr>
          <w:rFonts w:ascii="Verdana" w:hAnsi="Verdana"/>
          <w:b/>
          <w:sz w:val="18"/>
          <w:szCs w:val="18"/>
        </w:rPr>
        <w:t>alap</w:t>
      </w:r>
      <w:r w:rsidRPr="00A24289">
        <w:rPr>
          <w:rFonts w:ascii="Verdana" w:hAnsi="Verdana"/>
          <w:b/>
          <w:sz w:val="18"/>
          <w:szCs w:val="18"/>
        </w:rPr>
        <w:t>anyagú csőhéjak</w:t>
      </w:r>
      <w:r w:rsidR="00E07573" w:rsidRPr="00A24289">
        <w:rPr>
          <w:rFonts w:ascii="Verdana" w:hAnsi="Verdana"/>
          <w:b/>
          <w:sz w:val="18"/>
          <w:szCs w:val="18"/>
        </w:rPr>
        <w:t>.</w:t>
      </w:r>
      <w:r w:rsidR="00800A71" w:rsidRPr="00A24289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E07573" w:rsidRPr="00A24289">
        <w:rPr>
          <w:rFonts w:ascii="Verdana" w:hAnsi="Verdana"/>
          <w:b/>
          <w:sz w:val="18"/>
          <w:szCs w:val="18"/>
        </w:rPr>
        <w:t>Isotube</w:t>
      </w:r>
      <w:proofErr w:type="spellEnd"/>
      <w:r w:rsidR="00E07573" w:rsidRPr="00A24289">
        <w:rPr>
          <w:rFonts w:ascii="Verdana" w:hAnsi="Verdana"/>
          <w:b/>
          <w:sz w:val="18"/>
          <w:szCs w:val="18"/>
        </w:rPr>
        <w:t xml:space="preserve"> 040 poliuretán alapanyagú cső</w:t>
      </w:r>
      <w:r w:rsidR="00800A71" w:rsidRPr="00A24289">
        <w:rPr>
          <w:rFonts w:ascii="Verdana" w:hAnsi="Verdana"/>
          <w:b/>
          <w:sz w:val="18"/>
          <w:szCs w:val="18"/>
        </w:rPr>
        <w:t>h</w:t>
      </w:r>
      <w:r w:rsidR="00E07573" w:rsidRPr="00A24289">
        <w:rPr>
          <w:rFonts w:ascii="Verdana" w:hAnsi="Verdana"/>
          <w:b/>
          <w:sz w:val="18"/>
          <w:szCs w:val="18"/>
        </w:rPr>
        <w:t>éjak,valamint INSUL és INSUL HT szintetikus  kaucsuk bázisú csőhéjak,tekercsek,lemezek</w:t>
      </w:r>
      <w:r w:rsidR="00291EFB">
        <w:rPr>
          <w:rFonts w:ascii="Verdana" w:hAnsi="Verdana"/>
          <w:sz w:val="18"/>
          <w:szCs w:val="18"/>
        </w:rPr>
        <w:t xml:space="preserve">,továbbá </w:t>
      </w:r>
      <w:proofErr w:type="spellStart"/>
      <w:r w:rsidR="00291EFB">
        <w:rPr>
          <w:rFonts w:ascii="Verdana" w:hAnsi="Verdana"/>
          <w:sz w:val="18"/>
          <w:szCs w:val="18"/>
        </w:rPr>
        <w:t>Insul</w:t>
      </w:r>
      <w:proofErr w:type="spellEnd"/>
      <w:r w:rsidR="00291EFB">
        <w:rPr>
          <w:rFonts w:ascii="Verdana" w:hAnsi="Verdana"/>
          <w:sz w:val="18"/>
          <w:szCs w:val="18"/>
        </w:rPr>
        <w:t xml:space="preserve"> ALU és </w:t>
      </w:r>
      <w:proofErr w:type="spellStart"/>
      <w:r w:rsidR="00291EFB">
        <w:rPr>
          <w:rFonts w:ascii="Verdana" w:hAnsi="Verdana"/>
          <w:sz w:val="18"/>
          <w:szCs w:val="18"/>
        </w:rPr>
        <w:t>Insul</w:t>
      </w:r>
      <w:proofErr w:type="spellEnd"/>
      <w:r w:rsidR="00291EFB">
        <w:rPr>
          <w:rFonts w:ascii="Verdana" w:hAnsi="Verdana"/>
          <w:sz w:val="18"/>
          <w:szCs w:val="18"/>
        </w:rPr>
        <w:t xml:space="preserve"> </w:t>
      </w:r>
      <w:proofErr w:type="spellStart"/>
      <w:r w:rsidR="00291EFB">
        <w:rPr>
          <w:rFonts w:ascii="Verdana" w:hAnsi="Verdana"/>
          <w:sz w:val="18"/>
          <w:szCs w:val="18"/>
        </w:rPr>
        <w:t>cover</w:t>
      </w:r>
      <w:proofErr w:type="spellEnd"/>
      <w:r w:rsidR="00291EFB">
        <w:rPr>
          <w:rFonts w:ascii="Verdana" w:hAnsi="Verdana"/>
          <w:sz w:val="18"/>
          <w:szCs w:val="18"/>
        </w:rPr>
        <w:t xml:space="preserve"> </w:t>
      </w:r>
      <w:proofErr w:type="spellStart"/>
      <w:r w:rsidR="00291EFB">
        <w:rPr>
          <w:rFonts w:ascii="Verdana" w:hAnsi="Verdana"/>
          <w:sz w:val="18"/>
          <w:szCs w:val="18"/>
        </w:rPr>
        <w:t>solution</w:t>
      </w:r>
      <w:proofErr w:type="spellEnd"/>
      <w:r w:rsidR="00291EFB">
        <w:rPr>
          <w:rFonts w:ascii="Verdana" w:hAnsi="Verdana"/>
          <w:sz w:val="18"/>
          <w:szCs w:val="18"/>
        </w:rPr>
        <w:t xml:space="preserve"> elnevezésű  kaucsuk bázisú tekercsek</w:t>
      </w:r>
    </w:p>
    <w:p w:rsidR="00F0676B" w:rsidRPr="00A24289" w:rsidRDefault="00F0676B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sz w:val="18"/>
          <w:szCs w:val="18"/>
        </w:rPr>
        <w:t xml:space="preserve">A termék gyártója: NMC </w:t>
      </w:r>
      <w:proofErr w:type="spellStart"/>
      <w:r w:rsidRPr="00A24289">
        <w:rPr>
          <w:rFonts w:ascii="Verdana" w:hAnsi="Verdana"/>
          <w:sz w:val="18"/>
          <w:szCs w:val="18"/>
        </w:rPr>
        <w:t>s.a</w:t>
      </w:r>
      <w:proofErr w:type="spellEnd"/>
      <w:r w:rsidRPr="00A24289">
        <w:rPr>
          <w:rFonts w:ascii="Verdana" w:hAnsi="Verdana"/>
          <w:sz w:val="18"/>
          <w:szCs w:val="18"/>
        </w:rPr>
        <w:t xml:space="preserve">.,B-4731 </w:t>
      </w:r>
      <w:proofErr w:type="spellStart"/>
      <w:r w:rsidRPr="00A24289">
        <w:rPr>
          <w:rFonts w:ascii="Verdana" w:hAnsi="Verdana"/>
          <w:sz w:val="18"/>
          <w:szCs w:val="18"/>
        </w:rPr>
        <w:t>Raeren</w:t>
      </w:r>
      <w:proofErr w:type="spellEnd"/>
      <w:r w:rsidRPr="00A24289">
        <w:rPr>
          <w:rFonts w:ascii="Verdana" w:hAnsi="Verdana"/>
          <w:sz w:val="18"/>
          <w:szCs w:val="18"/>
        </w:rPr>
        <w:t>,</w:t>
      </w:r>
      <w:proofErr w:type="spellStart"/>
      <w:r w:rsidRPr="00A24289">
        <w:rPr>
          <w:rFonts w:ascii="Verdana" w:hAnsi="Verdana"/>
          <w:sz w:val="18"/>
          <w:szCs w:val="18"/>
        </w:rPr>
        <w:t>Gert</w:t>
      </w:r>
      <w:proofErr w:type="spellEnd"/>
      <w:r w:rsidRPr="00A24289">
        <w:rPr>
          <w:rFonts w:ascii="Verdana" w:hAnsi="Verdana"/>
          <w:sz w:val="18"/>
          <w:szCs w:val="18"/>
        </w:rPr>
        <w:t xml:space="preserve"> Noel </w:t>
      </w:r>
      <w:proofErr w:type="spellStart"/>
      <w:r w:rsidRPr="00A24289">
        <w:rPr>
          <w:rFonts w:ascii="Verdana" w:hAnsi="Verdana"/>
          <w:sz w:val="18"/>
          <w:szCs w:val="18"/>
        </w:rPr>
        <w:t>Str</w:t>
      </w:r>
      <w:proofErr w:type="spellEnd"/>
      <w:r w:rsidRPr="00A24289">
        <w:rPr>
          <w:rFonts w:ascii="Verdana" w:hAnsi="Verdana"/>
          <w:sz w:val="18"/>
          <w:szCs w:val="18"/>
        </w:rPr>
        <w:t xml:space="preserve">. </w:t>
      </w:r>
      <w:proofErr w:type="spellStart"/>
      <w:r w:rsidRPr="00A24289">
        <w:rPr>
          <w:rFonts w:ascii="Verdana" w:hAnsi="Verdana"/>
          <w:sz w:val="18"/>
          <w:szCs w:val="18"/>
        </w:rPr>
        <w:t>Eynatten</w:t>
      </w:r>
      <w:proofErr w:type="spellEnd"/>
      <w:r w:rsidRPr="00A24289">
        <w:rPr>
          <w:rFonts w:ascii="Verdana" w:hAnsi="Verdana"/>
          <w:sz w:val="18"/>
          <w:szCs w:val="18"/>
        </w:rPr>
        <w:t>,Belgium</w:t>
      </w:r>
    </w:p>
    <w:p w:rsidR="00F0676B" w:rsidRPr="00A24289" w:rsidRDefault="00F0676B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  <w:t>valamint:</w:t>
      </w:r>
    </w:p>
    <w:p w:rsidR="00F0676B" w:rsidRPr="00A24289" w:rsidRDefault="00F0676B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sz w:val="18"/>
          <w:szCs w:val="18"/>
        </w:rPr>
        <w:t xml:space="preserve">        </w:t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  <w:t xml:space="preserve">   NMC Polska Sp.z.o.o.,</w:t>
      </w:r>
      <w:proofErr w:type="spellStart"/>
      <w:r w:rsidRPr="00A24289">
        <w:rPr>
          <w:rFonts w:ascii="Verdana" w:hAnsi="Verdana"/>
          <w:sz w:val="18"/>
          <w:szCs w:val="18"/>
        </w:rPr>
        <w:t>Ul</w:t>
      </w:r>
      <w:proofErr w:type="spellEnd"/>
      <w:r w:rsidRPr="00A24289">
        <w:rPr>
          <w:rFonts w:ascii="Verdana" w:hAnsi="Verdana"/>
          <w:sz w:val="18"/>
          <w:szCs w:val="18"/>
        </w:rPr>
        <w:t xml:space="preserve"> </w:t>
      </w:r>
      <w:proofErr w:type="spellStart"/>
      <w:r w:rsidRPr="00A24289">
        <w:rPr>
          <w:rFonts w:ascii="Verdana" w:hAnsi="Verdana"/>
          <w:sz w:val="18"/>
          <w:szCs w:val="18"/>
        </w:rPr>
        <w:t>Pyskowicka</w:t>
      </w:r>
      <w:proofErr w:type="spellEnd"/>
      <w:r w:rsidRPr="00A24289">
        <w:rPr>
          <w:rFonts w:ascii="Verdana" w:hAnsi="Verdana"/>
          <w:sz w:val="18"/>
          <w:szCs w:val="18"/>
        </w:rPr>
        <w:t xml:space="preserve"> 15,PL-41 800, Lengyelország</w:t>
      </w:r>
    </w:p>
    <w:p w:rsidR="00F0676B" w:rsidRPr="00A24289" w:rsidRDefault="00F0676B">
      <w:pPr>
        <w:rPr>
          <w:rFonts w:ascii="Verdana" w:hAnsi="Verdana"/>
          <w:sz w:val="18"/>
          <w:szCs w:val="18"/>
        </w:rPr>
      </w:pPr>
    </w:p>
    <w:p w:rsidR="00F0676B" w:rsidRPr="00A24289" w:rsidRDefault="00F0676B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b/>
          <w:sz w:val="18"/>
          <w:szCs w:val="18"/>
        </w:rPr>
        <w:t>Alkalmazási terület</w:t>
      </w:r>
      <w:r w:rsidRPr="00A24289">
        <w:rPr>
          <w:rFonts w:ascii="Verdana" w:hAnsi="Verdana"/>
          <w:sz w:val="18"/>
          <w:szCs w:val="18"/>
        </w:rPr>
        <w:t xml:space="preserve">: </w:t>
      </w:r>
      <w:proofErr w:type="spellStart"/>
      <w:r w:rsidR="00E07573" w:rsidRPr="00A24289">
        <w:rPr>
          <w:rFonts w:ascii="Verdana" w:hAnsi="Verdana"/>
          <w:sz w:val="18"/>
          <w:szCs w:val="18"/>
        </w:rPr>
        <w:t>Climaflex</w:t>
      </w:r>
      <w:proofErr w:type="spellEnd"/>
      <w:r w:rsidR="00E07573" w:rsidRPr="00A24289">
        <w:rPr>
          <w:rFonts w:ascii="Verdana" w:hAnsi="Verdana"/>
          <w:sz w:val="18"/>
          <w:szCs w:val="18"/>
        </w:rPr>
        <w:t xml:space="preserve"> </w:t>
      </w:r>
      <w:r w:rsidR="00291EFB">
        <w:rPr>
          <w:rFonts w:ascii="Verdana" w:hAnsi="Verdana"/>
          <w:sz w:val="18"/>
          <w:szCs w:val="18"/>
        </w:rPr>
        <w:t xml:space="preserve">, HB </w:t>
      </w:r>
      <w:proofErr w:type="spellStart"/>
      <w:r w:rsidR="00291EFB">
        <w:rPr>
          <w:rFonts w:ascii="Verdana" w:hAnsi="Verdana"/>
          <w:sz w:val="18"/>
          <w:szCs w:val="18"/>
        </w:rPr>
        <w:t>Flex</w:t>
      </w:r>
      <w:proofErr w:type="spellEnd"/>
      <w:r w:rsidR="00291EFB">
        <w:rPr>
          <w:rFonts w:ascii="Verdana" w:hAnsi="Verdana"/>
          <w:sz w:val="18"/>
          <w:szCs w:val="18"/>
        </w:rPr>
        <w:t xml:space="preserve"> </w:t>
      </w:r>
      <w:r w:rsidR="00E07573" w:rsidRPr="00A24289">
        <w:rPr>
          <w:rFonts w:ascii="Verdana" w:hAnsi="Verdana"/>
          <w:sz w:val="18"/>
          <w:szCs w:val="18"/>
        </w:rPr>
        <w:t>és ISOTUBE termék család:</w:t>
      </w:r>
      <w:r w:rsidRPr="00A24289">
        <w:rPr>
          <w:rFonts w:ascii="Verdana" w:hAnsi="Verdana"/>
          <w:sz w:val="18"/>
          <w:szCs w:val="18"/>
        </w:rPr>
        <w:t>Fűtési  csövek ,használati meleg vizes rendszerek csővezetékeinek hőszigetelése,valamint hideg vizet szállító csövek</w:t>
      </w:r>
      <w:r w:rsidR="00C9394F" w:rsidRPr="00A24289">
        <w:rPr>
          <w:rFonts w:ascii="Verdana" w:hAnsi="Verdana"/>
          <w:sz w:val="18"/>
          <w:szCs w:val="18"/>
        </w:rPr>
        <w:t xml:space="preserve"> szigetelése páralecsapódás megakadályozására.</w:t>
      </w:r>
      <w:r w:rsidR="00E07573" w:rsidRPr="00A24289">
        <w:rPr>
          <w:rFonts w:ascii="Verdana" w:hAnsi="Verdana"/>
          <w:sz w:val="18"/>
          <w:szCs w:val="18"/>
        </w:rPr>
        <w:t xml:space="preserve"> INSUL: Hűtő és klíma technikai,valamint légtechnikai csövek,rendszerek</w:t>
      </w:r>
      <w:r w:rsidR="00112A47" w:rsidRPr="00A24289">
        <w:rPr>
          <w:rFonts w:ascii="Verdana" w:hAnsi="Verdana"/>
          <w:sz w:val="18"/>
          <w:szCs w:val="18"/>
        </w:rPr>
        <w:t xml:space="preserve"> páralecsapódás,kondenzvíz képződés meg</w:t>
      </w:r>
      <w:r w:rsidR="00AC7B34">
        <w:rPr>
          <w:rFonts w:ascii="Verdana" w:hAnsi="Verdana"/>
          <w:sz w:val="18"/>
          <w:szCs w:val="18"/>
        </w:rPr>
        <w:t>a</w:t>
      </w:r>
      <w:r w:rsidR="00112A47" w:rsidRPr="00A24289">
        <w:rPr>
          <w:rFonts w:ascii="Verdana" w:hAnsi="Verdana"/>
          <w:sz w:val="18"/>
          <w:szCs w:val="18"/>
        </w:rPr>
        <w:t xml:space="preserve">kadályozására, INSUL HT: magas hőmérsékletű szolár technikai </w:t>
      </w:r>
      <w:r w:rsidR="00800A71" w:rsidRPr="00A24289">
        <w:rPr>
          <w:rFonts w:ascii="Verdana" w:hAnsi="Verdana"/>
          <w:sz w:val="18"/>
          <w:szCs w:val="18"/>
        </w:rPr>
        <w:t xml:space="preserve">felhasználási </w:t>
      </w:r>
      <w:r w:rsidR="00112A47" w:rsidRPr="00A24289">
        <w:rPr>
          <w:rFonts w:ascii="Verdana" w:hAnsi="Verdana"/>
          <w:sz w:val="18"/>
          <w:szCs w:val="18"/>
        </w:rPr>
        <w:t xml:space="preserve">célú csőhéj szigetelés. </w:t>
      </w:r>
      <w:proofErr w:type="spellStart"/>
      <w:r w:rsidR="00291EFB">
        <w:rPr>
          <w:rFonts w:ascii="Verdana" w:hAnsi="Verdana"/>
          <w:sz w:val="18"/>
          <w:szCs w:val="18"/>
        </w:rPr>
        <w:t>Insul</w:t>
      </w:r>
      <w:proofErr w:type="spellEnd"/>
      <w:r w:rsidR="00291EFB">
        <w:rPr>
          <w:rFonts w:ascii="Verdana" w:hAnsi="Verdana"/>
          <w:sz w:val="18"/>
          <w:szCs w:val="18"/>
        </w:rPr>
        <w:t xml:space="preserve"> ALU és </w:t>
      </w:r>
      <w:proofErr w:type="spellStart"/>
      <w:r w:rsidR="00291EFB">
        <w:rPr>
          <w:rFonts w:ascii="Verdana" w:hAnsi="Verdana"/>
          <w:sz w:val="18"/>
          <w:szCs w:val="18"/>
        </w:rPr>
        <w:t>Insul</w:t>
      </w:r>
      <w:proofErr w:type="spellEnd"/>
      <w:r w:rsidR="00291EFB">
        <w:rPr>
          <w:rFonts w:ascii="Verdana" w:hAnsi="Verdana"/>
          <w:sz w:val="18"/>
          <w:szCs w:val="18"/>
        </w:rPr>
        <w:t xml:space="preserve"> </w:t>
      </w:r>
      <w:proofErr w:type="spellStart"/>
      <w:r w:rsidR="00291EFB">
        <w:rPr>
          <w:rFonts w:ascii="Verdana" w:hAnsi="Verdana"/>
          <w:sz w:val="18"/>
          <w:szCs w:val="18"/>
        </w:rPr>
        <w:t>cover</w:t>
      </w:r>
      <w:proofErr w:type="spellEnd"/>
      <w:r w:rsidR="00291EFB">
        <w:rPr>
          <w:rFonts w:ascii="Verdana" w:hAnsi="Verdana"/>
          <w:sz w:val="18"/>
          <w:szCs w:val="18"/>
        </w:rPr>
        <w:t xml:space="preserve"> </w:t>
      </w:r>
      <w:proofErr w:type="spellStart"/>
      <w:r w:rsidR="00291EFB">
        <w:rPr>
          <w:rFonts w:ascii="Verdana" w:hAnsi="Verdana"/>
          <w:sz w:val="18"/>
          <w:szCs w:val="18"/>
        </w:rPr>
        <w:t>solution</w:t>
      </w:r>
      <w:proofErr w:type="spellEnd"/>
      <w:r w:rsidR="00291EFB">
        <w:rPr>
          <w:rFonts w:ascii="Verdana" w:hAnsi="Verdana"/>
          <w:sz w:val="18"/>
          <w:szCs w:val="18"/>
        </w:rPr>
        <w:t xml:space="preserve"> tekercsek bel és vagy  kültéri alkalmazásra (UV álló) légcsatornák, tartályok,</w:t>
      </w:r>
      <w:proofErr w:type="spellStart"/>
      <w:r w:rsidR="00291EFB">
        <w:rPr>
          <w:rFonts w:ascii="Verdana" w:hAnsi="Verdana"/>
          <w:sz w:val="18"/>
          <w:szCs w:val="18"/>
        </w:rPr>
        <w:t>stb</w:t>
      </w:r>
      <w:proofErr w:type="spellEnd"/>
      <w:r w:rsidR="00291EFB">
        <w:rPr>
          <w:rFonts w:ascii="Verdana" w:hAnsi="Verdana"/>
          <w:sz w:val="18"/>
          <w:szCs w:val="18"/>
        </w:rPr>
        <w:t xml:space="preserve"> szigetelésére</w:t>
      </w:r>
      <w:r w:rsidR="00384074">
        <w:rPr>
          <w:rFonts w:ascii="Verdana" w:hAnsi="Verdana"/>
          <w:sz w:val="18"/>
          <w:szCs w:val="18"/>
        </w:rPr>
        <w:t>.</w:t>
      </w:r>
    </w:p>
    <w:p w:rsidR="00C9394F" w:rsidRPr="00A24289" w:rsidRDefault="00C9394F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b/>
          <w:sz w:val="18"/>
          <w:szCs w:val="18"/>
        </w:rPr>
        <w:t>Azonosítása</w:t>
      </w:r>
      <w:r w:rsidRPr="00A24289">
        <w:rPr>
          <w:rFonts w:ascii="Verdana" w:hAnsi="Verdana"/>
          <w:sz w:val="18"/>
          <w:szCs w:val="18"/>
        </w:rPr>
        <w:t xml:space="preserve"> : A terméken látható</w:t>
      </w:r>
      <w:r w:rsidR="0096136A" w:rsidRPr="00A24289">
        <w:rPr>
          <w:rFonts w:ascii="Verdana" w:hAnsi="Verdana"/>
          <w:sz w:val="18"/>
          <w:szCs w:val="18"/>
        </w:rPr>
        <w:t xml:space="preserve"> azok</w:t>
      </w:r>
      <w:r w:rsidRPr="00A24289">
        <w:rPr>
          <w:rFonts w:ascii="Verdana" w:hAnsi="Verdana"/>
          <w:sz w:val="18"/>
          <w:szCs w:val="18"/>
        </w:rPr>
        <w:t xml:space="preserve"> elnevezése,</w:t>
      </w:r>
      <w:r w:rsidR="0096136A" w:rsidRPr="00A24289">
        <w:rPr>
          <w:rFonts w:ascii="Verdana" w:hAnsi="Verdana"/>
          <w:sz w:val="18"/>
          <w:szCs w:val="18"/>
        </w:rPr>
        <w:t>és átmérője,ill.</w:t>
      </w:r>
      <w:r w:rsidR="00AC7B34">
        <w:rPr>
          <w:rFonts w:ascii="Verdana" w:hAnsi="Verdana"/>
          <w:sz w:val="18"/>
          <w:szCs w:val="18"/>
        </w:rPr>
        <w:t xml:space="preserve"> </w:t>
      </w:r>
      <w:r w:rsidR="0096136A" w:rsidRPr="00A24289">
        <w:rPr>
          <w:rFonts w:ascii="Verdana" w:hAnsi="Verdana"/>
          <w:sz w:val="18"/>
          <w:szCs w:val="18"/>
        </w:rPr>
        <w:t>szigetelő vastagsága,</w:t>
      </w:r>
      <w:r w:rsidRPr="00A24289">
        <w:rPr>
          <w:rFonts w:ascii="Verdana" w:hAnsi="Verdana"/>
          <w:sz w:val="18"/>
          <w:szCs w:val="18"/>
        </w:rPr>
        <w:t>valamint a termék szállítására,tárolására szolgáló kartonon elhelyezett öntapadó címke.</w:t>
      </w:r>
    </w:p>
    <w:p w:rsidR="00C9394F" w:rsidRDefault="00C9394F">
      <w:pPr>
        <w:rPr>
          <w:rFonts w:ascii="Verdana" w:hAnsi="Verdana"/>
          <w:sz w:val="18"/>
          <w:szCs w:val="18"/>
        </w:rPr>
      </w:pPr>
      <w:r w:rsidRPr="00077255">
        <w:rPr>
          <w:rFonts w:ascii="Verdana" w:hAnsi="Verdana"/>
          <w:b/>
          <w:sz w:val="18"/>
          <w:szCs w:val="18"/>
        </w:rPr>
        <w:t xml:space="preserve">A termék  </w:t>
      </w:r>
      <w:r w:rsidR="00384074" w:rsidRPr="00077255">
        <w:rPr>
          <w:rFonts w:ascii="Verdana" w:hAnsi="Verdana"/>
          <w:b/>
          <w:sz w:val="18"/>
          <w:szCs w:val="18"/>
        </w:rPr>
        <w:t>minősítése</w:t>
      </w:r>
      <w:r w:rsidR="00384074">
        <w:rPr>
          <w:rFonts w:ascii="Verdana" w:hAnsi="Verdana"/>
          <w:sz w:val="18"/>
          <w:szCs w:val="18"/>
        </w:rPr>
        <w:t xml:space="preserve"> 2012.augusztus 01-től érvényben lévő uniós harmonizációs előírásoknak megfelelően a gyártó kötelessége.</w:t>
      </w:r>
    </w:p>
    <w:p w:rsidR="00077255" w:rsidRDefault="00C8441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Jelen  Szállítói Megfelelőségi  Nyilatkozatban felsorolt termékek egyedi,külön-külön gyári CE </w:t>
      </w:r>
      <w:r w:rsidR="00077255">
        <w:rPr>
          <w:rFonts w:ascii="Verdana" w:hAnsi="Verdana"/>
          <w:sz w:val="18"/>
          <w:szCs w:val="18"/>
        </w:rPr>
        <w:t xml:space="preserve">minőségi </w:t>
      </w:r>
      <w:r>
        <w:rPr>
          <w:rFonts w:ascii="Verdana" w:hAnsi="Verdana"/>
          <w:sz w:val="18"/>
          <w:szCs w:val="18"/>
        </w:rPr>
        <w:t>dokumentumon vannak</w:t>
      </w:r>
      <w:r w:rsidR="00077255">
        <w:rPr>
          <w:rFonts w:ascii="Verdana" w:hAnsi="Verdana"/>
          <w:sz w:val="18"/>
          <w:szCs w:val="18"/>
        </w:rPr>
        <w:t xml:space="preserve"> elhelyezve</w:t>
      </w:r>
      <w:r>
        <w:rPr>
          <w:rFonts w:ascii="Verdana" w:hAnsi="Verdana"/>
          <w:sz w:val="18"/>
          <w:szCs w:val="18"/>
        </w:rPr>
        <w:t xml:space="preserve"> . A konkrét termék CE minősítési szám</w:t>
      </w:r>
      <w:r w:rsidR="00077255">
        <w:rPr>
          <w:rFonts w:ascii="Verdana" w:hAnsi="Verdana"/>
          <w:sz w:val="18"/>
          <w:szCs w:val="18"/>
        </w:rPr>
        <w:t>a</w:t>
      </w:r>
      <w:r>
        <w:rPr>
          <w:rFonts w:ascii="Verdana" w:hAnsi="Verdana"/>
          <w:sz w:val="18"/>
          <w:szCs w:val="18"/>
        </w:rPr>
        <w:t>, valamint érvényesség</w:t>
      </w:r>
      <w:r w:rsidR="00077255">
        <w:rPr>
          <w:rFonts w:ascii="Verdana" w:hAnsi="Verdana"/>
          <w:sz w:val="18"/>
          <w:szCs w:val="18"/>
        </w:rPr>
        <w:t>i határideje ezeken  a CE dokumentumokon található.</w:t>
      </w:r>
    </w:p>
    <w:p w:rsidR="00783E1A" w:rsidRPr="00A24289" w:rsidRDefault="00783E1A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sz w:val="18"/>
          <w:szCs w:val="18"/>
        </w:rPr>
        <w:t xml:space="preserve">A termékek ÉMI </w:t>
      </w:r>
      <w:proofErr w:type="spellStart"/>
      <w:r w:rsidRPr="00A24289">
        <w:rPr>
          <w:rFonts w:ascii="Verdana" w:hAnsi="Verdana"/>
          <w:sz w:val="18"/>
          <w:szCs w:val="18"/>
        </w:rPr>
        <w:t>Kht</w:t>
      </w:r>
      <w:proofErr w:type="spellEnd"/>
      <w:r w:rsidRPr="00A24289">
        <w:rPr>
          <w:rFonts w:ascii="Verdana" w:hAnsi="Verdana"/>
          <w:sz w:val="18"/>
          <w:szCs w:val="18"/>
        </w:rPr>
        <w:t xml:space="preserve"> szakrendi jelzete (SZRJ): </w:t>
      </w:r>
      <w:r w:rsidRPr="00A24289">
        <w:rPr>
          <w:rFonts w:ascii="Verdana" w:hAnsi="Verdana"/>
          <w:b/>
          <w:sz w:val="18"/>
          <w:szCs w:val="18"/>
        </w:rPr>
        <w:t>SZRJ.:1.15.2.1</w:t>
      </w:r>
    </w:p>
    <w:p w:rsidR="0096136A" w:rsidRPr="00A24289" w:rsidRDefault="0096136A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sz w:val="18"/>
          <w:szCs w:val="18"/>
        </w:rPr>
        <w:t>Jelen nyilatkozat elválaszthatatlan melléklete a gyártó,angol és német nyelvű</w:t>
      </w:r>
      <w:r w:rsidR="00A24289" w:rsidRPr="00A24289">
        <w:rPr>
          <w:rFonts w:ascii="Verdana" w:hAnsi="Verdana"/>
          <w:sz w:val="18"/>
          <w:szCs w:val="18"/>
        </w:rPr>
        <w:t xml:space="preserve"> </w:t>
      </w:r>
      <w:r w:rsidRPr="00A24289">
        <w:rPr>
          <w:rFonts w:ascii="Verdana" w:hAnsi="Verdana"/>
          <w:sz w:val="18"/>
          <w:szCs w:val="18"/>
        </w:rPr>
        <w:t>ISO:</w:t>
      </w:r>
      <w:r w:rsidR="00A24289" w:rsidRPr="00A24289">
        <w:rPr>
          <w:rFonts w:ascii="Verdana" w:hAnsi="Verdana"/>
          <w:sz w:val="18"/>
          <w:szCs w:val="18"/>
        </w:rPr>
        <w:t xml:space="preserve">9001:2000 </w:t>
      </w:r>
      <w:r w:rsidRPr="00A24289">
        <w:rPr>
          <w:rFonts w:ascii="Verdana" w:hAnsi="Verdana"/>
          <w:sz w:val="18"/>
          <w:szCs w:val="18"/>
        </w:rPr>
        <w:t>minősítése.</w:t>
      </w:r>
    </w:p>
    <w:p w:rsidR="00C9394F" w:rsidRPr="00A24289" w:rsidRDefault="00C9394F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sz w:val="18"/>
          <w:szCs w:val="18"/>
        </w:rPr>
        <w:t>A termék</w:t>
      </w:r>
      <w:r w:rsidR="009B12F4" w:rsidRPr="00A24289">
        <w:rPr>
          <w:rFonts w:ascii="Verdana" w:hAnsi="Verdana"/>
          <w:sz w:val="18"/>
          <w:szCs w:val="18"/>
        </w:rPr>
        <w:t>ek</w:t>
      </w:r>
      <w:r w:rsidRPr="00A24289">
        <w:rPr>
          <w:rFonts w:ascii="Verdana" w:hAnsi="Verdana"/>
          <w:sz w:val="18"/>
          <w:szCs w:val="18"/>
        </w:rPr>
        <w:t xml:space="preserve"> magyarországi képvi</w:t>
      </w:r>
      <w:r w:rsidR="00731126" w:rsidRPr="00A24289">
        <w:rPr>
          <w:rFonts w:ascii="Verdana" w:hAnsi="Verdana"/>
          <w:sz w:val="18"/>
          <w:szCs w:val="18"/>
        </w:rPr>
        <w:t>se</w:t>
      </w:r>
      <w:r w:rsidRPr="00A24289">
        <w:rPr>
          <w:rFonts w:ascii="Verdana" w:hAnsi="Verdana"/>
          <w:sz w:val="18"/>
          <w:szCs w:val="18"/>
        </w:rPr>
        <w:t>lője: NMC INFO Kft</w:t>
      </w:r>
    </w:p>
    <w:p w:rsidR="00982B9C" w:rsidRPr="00A24289" w:rsidRDefault="00982B9C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sz w:val="18"/>
          <w:szCs w:val="18"/>
        </w:rPr>
        <w:t>H-2040 Budaörs,Gyár u.2.</w:t>
      </w:r>
      <w:r w:rsidRPr="00A24289">
        <w:rPr>
          <w:rFonts w:ascii="Verdana" w:hAnsi="Verdana"/>
          <w:sz w:val="18"/>
          <w:szCs w:val="18"/>
        </w:rPr>
        <w:tab/>
        <w:t>Tel./fax + 36 23</w:t>
      </w:r>
      <w:r w:rsidR="00112A47" w:rsidRPr="00A24289">
        <w:rPr>
          <w:rFonts w:ascii="Verdana" w:hAnsi="Verdana"/>
          <w:sz w:val="18"/>
          <w:szCs w:val="18"/>
        </w:rPr>
        <w:t> </w:t>
      </w:r>
      <w:r w:rsidRPr="00A24289">
        <w:rPr>
          <w:rFonts w:ascii="Verdana" w:hAnsi="Verdana"/>
          <w:sz w:val="18"/>
          <w:szCs w:val="18"/>
        </w:rPr>
        <w:t>503</w:t>
      </w:r>
      <w:r w:rsidR="00112A47" w:rsidRPr="00A24289">
        <w:rPr>
          <w:rFonts w:ascii="Verdana" w:hAnsi="Verdana"/>
          <w:sz w:val="18"/>
          <w:szCs w:val="18"/>
        </w:rPr>
        <w:t xml:space="preserve"> </w:t>
      </w:r>
      <w:r w:rsidRPr="00A24289">
        <w:rPr>
          <w:rFonts w:ascii="Verdana" w:hAnsi="Verdana"/>
          <w:sz w:val="18"/>
          <w:szCs w:val="18"/>
        </w:rPr>
        <w:t>8</w:t>
      </w:r>
      <w:r w:rsidR="00112A47" w:rsidRPr="00A24289">
        <w:rPr>
          <w:rFonts w:ascii="Verdana" w:hAnsi="Verdana"/>
          <w:sz w:val="18"/>
          <w:szCs w:val="18"/>
        </w:rPr>
        <w:t>2</w:t>
      </w:r>
      <w:r w:rsidRPr="00A24289">
        <w:rPr>
          <w:rFonts w:ascii="Verdana" w:hAnsi="Verdana"/>
          <w:sz w:val="18"/>
          <w:szCs w:val="18"/>
        </w:rPr>
        <w:t>9</w:t>
      </w:r>
    </w:p>
    <w:p w:rsidR="00982B9C" w:rsidRPr="00A24289" w:rsidRDefault="00982B9C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sz w:val="18"/>
          <w:szCs w:val="18"/>
        </w:rPr>
        <w:t>Budaörs,201</w:t>
      </w:r>
      <w:r w:rsidR="00814354">
        <w:rPr>
          <w:rFonts w:ascii="Verdana" w:hAnsi="Verdana"/>
          <w:sz w:val="18"/>
          <w:szCs w:val="18"/>
        </w:rPr>
        <w:t>3.</w:t>
      </w:r>
      <w:r w:rsidR="006F6A91">
        <w:rPr>
          <w:rFonts w:ascii="Verdana" w:hAnsi="Verdana"/>
          <w:sz w:val="18"/>
          <w:szCs w:val="18"/>
        </w:rPr>
        <w:t>április</w:t>
      </w:r>
    </w:p>
    <w:p w:rsidR="009117C2" w:rsidRPr="00A24289" w:rsidRDefault="00982B9C" w:rsidP="00982B9C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sz w:val="18"/>
          <w:szCs w:val="18"/>
        </w:rPr>
        <w:t xml:space="preserve">                                                                                 </w:t>
      </w:r>
      <w:r w:rsidR="00731126" w:rsidRPr="00A24289">
        <w:rPr>
          <w:rFonts w:ascii="Verdana" w:hAnsi="Verdana"/>
          <w:sz w:val="18"/>
          <w:szCs w:val="18"/>
        </w:rPr>
        <w:t xml:space="preserve">        </w:t>
      </w:r>
      <w:r w:rsidRPr="00A24289">
        <w:rPr>
          <w:rFonts w:ascii="Verdana" w:hAnsi="Verdana"/>
          <w:sz w:val="18"/>
          <w:szCs w:val="18"/>
        </w:rPr>
        <w:t xml:space="preserve">   </w:t>
      </w:r>
      <w:r w:rsidR="00AC7B34">
        <w:rPr>
          <w:rFonts w:ascii="Verdana" w:hAnsi="Verdana"/>
          <w:sz w:val="18"/>
          <w:szCs w:val="18"/>
        </w:rPr>
        <w:t xml:space="preserve">                 </w:t>
      </w:r>
      <w:r w:rsidRPr="00A24289">
        <w:rPr>
          <w:rFonts w:ascii="Verdana" w:hAnsi="Verdana"/>
          <w:sz w:val="18"/>
          <w:szCs w:val="18"/>
        </w:rPr>
        <w:t xml:space="preserve"> Nagy</w:t>
      </w:r>
      <w:r w:rsidR="00800A71" w:rsidRPr="00A24289">
        <w:rPr>
          <w:rFonts w:ascii="Verdana" w:hAnsi="Verdana"/>
          <w:sz w:val="18"/>
          <w:szCs w:val="18"/>
        </w:rPr>
        <w:t xml:space="preserve"> </w:t>
      </w:r>
      <w:r w:rsidRPr="00A24289">
        <w:rPr>
          <w:rFonts w:ascii="Verdana" w:hAnsi="Verdana"/>
          <w:sz w:val="18"/>
          <w:szCs w:val="18"/>
        </w:rPr>
        <w:t>Tamás</w:t>
      </w:r>
      <w:r w:rsidR="00786D3E">
        <w:rPr>
          <w:rFonts w:ascii="Verdana" w:hAnsi="Verdana"/>
          <w:sz w:val="18"/>
          <w:szCs w:val="18"/>
        </w:rPr>
        <w:t xml:space="preserve"> s.k.</w:t>
      </w:r>
    </w:p>
    <w:p w:rsidR="00982B9C" w:rsidRPr="00A24289" w:rsidRDefault="00731126" w:rsidP="00982B9C">
      <w:pPr>
        <w:jc w:val="center"/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sz w:val="18"/>
          <w:szCs w:val="18"/>
        </w:rPr>
        <w:t xml:space="preserve">                                                                   </w:t>
      </w:r>
      <w:r w:rsidR="00AC7B34">
        <w:rPr>
          <w:rFonts w:ascii="Verdana" w:hAnsi="Verdana"/>
          <w:sz w:val="18"/>
          <w:szCs w:val="18"/>
        </w:rPr>
        <w:t xml:space="preserve">                         </w:t>
      </w:r>
      <w:r w:rsidRPr="00A24289">
        <w:rPr>
          <w:rFonts w:ascii="Verdana" w:hAnsi="Verdana"/>
          <w:sz w:val="18"/>
          <w:szCs w:val="18"/>
        </w:rPr>
        <w:t xml:space="preserve">   Ügyvezető</w:t>
      </w:r>
    </w:p>
    <w:p w:rsidR="00982B9C" w:rsidRPr="00A24289" w:rsidRDefault="00982B9C" w:rsidP="00982B9C">
      <w:pPr>
        <w:jc w:val="right"/>
        <w:rPr>
          <w:rFonts w:ascii="Verdana" w:hAnsi="Verdana"/>
          <w:sz w:val="18"/>
          <w:szCs w:val="18"/>
        </w:rPr>
      </w:pPr>
    </w:p>
    <w:p w:rsidR="00982B9C" w:rsidRPr="00A24289" w:rsidRDefault="00982B9C" w:rsidP="00982B9C">
      <w:pPr>
        <w:jc w:val="right"/>
        <w:rPr>
          <w:rFonts w:ascii="Verdana" w:hAnsi="Verdana"/>
          <w:sz w:val="18"/>
          <w:szCs w:val="18"/>
        </w:rPr>
      </w:pPr>
    </w:p>
    <w:p w:rsidR="00982B9C" w:rsidRPr="00A24289" w:rsidRDefault="00982B9C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sz w:val="18"/>
          <w:szCs w:val="18"/>
        </w:rPr>
        <w:t xml:space="preserve">                                                 </w:t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  <w:t xml:space="preserve">                   </w:t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</w:p>
    <w:sectPr w:rsidR="00982B9C" w:rsidRPr="00A24289" w:rsidSect="007A68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0676B"/>
    <w:rsid w:val="00077255"/>
    <w:rsid w:val="00112A47"/>
    <w:rsid w:val="001A1BE4"/>
    <w:rsid w:val="0023351C"/>
    <w:rsid w:val="00266562"/>
    <w:rsid w:val="00291EFB"/>
    <w:rsid w:val="002F5DF3"/>
    <w:rsid w:val="00384074"/>
    <w:rsid w:val="005A5730"/>
    <w:rsid w:val="005D7F30"/>
    <w:rsid w:val="00663D6A"/>
    <w:rsid w:val="006F6A91"/>
    <w:rsid w:val="00731126"/>
    <w:rsid w:val="00757B60"/>
    <w:rsid w:val="00783E1A"/>
    <w:rsid w:val="007862B5"/>
    <w:rsid w:val="00786D3E"/>
    <w:rsid w:val="007A6830"/>
    <w:rsid w:val="00800A71"/>
    <w:rsid w:val="00814354"/>
    <w:rsid w:val="008B3EBF"/>
    <w:rsid w:val="008F0898"/>
    <w:rsid w:val="009117C2"/>
    <w:rsid w:val="0096136A"/>
    <w:rsid w:val="00982B9C"/>
    <w:rsid w:val="009A78F4"/>
    <w:rsid w:val="009B12F4"/>
    <w:rsid w:val="00A008FB"/>
    <w:rsid w:val="00A24289"/>
    <w:rsid w:val="00A26A44"/>
    <w:rsid w:val="00AC7B34"/>
    <w:rsid w:val="00B10CB8"/>
    <w:rsid w:val="00B418EB"/>
    <w:rsid w:val="00BD2932"/>
    <w:rsid w:val="00BF6E3B"/>
    <w:rsid w:val="00C272CC"/>
    <w:rsid w:val="00C6385E"/>
    <w:rsid w:val="00C84413"/>
    <w:rsid w:val="00C9394F"/>
    <w:rsid w:val="00C96DE2"/>
    <w:rsid w:val="00CE0330"/>
    <w:rsid w:val="00CE694A"/>
    <w:rsid w:val="00D314CE"/>
    <w:rsid w:val="00E07573"/>
    <w:rsid w:val="00E37F0E"/>
    <w:rsid w:val="00E40138"/>
    <w:rsid w:val="00F0676B"/>
    <w:rsid w:val="00FA268B"/>
    <w:rsid w:val="00FA3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A683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57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57B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2.jpg@01CB07E9.37C828B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292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tomi53</dc:creator>
  <cp:lastModifiedBy>tomi53</cp:lastModifiedBy>
  <cp:revision>26</cp:revision>
  <cp:lastPrinted>2012-05-07T13:21:00Z</cp:lastPrinted>
  <dcterms:created xsi:type="dcterms:W3CDTF">2010-05-25T07:20:00Z</dcterms:created>
  <dcterms:modified xsi:type="dcterms:W3CDTF">2013-04-03T15:30:00Z</dcterms:modified>
</cp:coreProperties>
</file>